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D3B1" w14:textId="77777777" w:rsidR="000A2E86" w:rsidRPr="00E92AD2" w:rsidRDefault="000A2E86" w:rsidP="000A2E8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附件</w:t>
      </w:r>
      <w:r w:rsidRPr="00E92AD2">
        <w:rPr>
          <w:rFonts w:eastAsia="仿宋_GB2312"/>
          <w:sz w:val="32"/>
          <w:szCs w:val="32"/>
        </w:rPr>
        <w:t>1</w:t>
      </w:r>
    </w:p>
    <w:p w14:paraId="0B9E172E" w14:textId="77777777" w:rsidR="000A2E86" w:rsidRPr="00E92AD2" w:rsidRDefault="000A2E86" w:rsidP="000A2E86">
      <w:pPr>
        <w:spacing w:line="560" w:lineRule="exact"/>
        <w:jc w:val="center"/>
        <w:rPr>
          <w:rFonts w:eastAsia="黑体"/>
          <w:color w:val="333333"/>
          <w:sz w:val="40"/>
          <w:szCs w:val="40"/>
          <w:shd w:val="clear" w:color="auto" w:fill="FFFFFF"/>
        </w:rPr>
      </w:pPr>
      <w:r w:rsidRPr="00E92AD2">
        <w:rPr>
          <w:rFonts w:eastAsia="黑体"/>
          <w:color w:val="333333"/>
          <w:sz w:val="40"/>
          <w:szCs w:val="40"/>
          <w:shd w:val="clear" w:color="auto" w:fill="FFFFFF"/>
        </w:rPr>
        <w:t>中山大学新媒体账号审批登记表</w:t>
      </w:r>
    </w:p>
    <w:p w14:paraId="4AEBE613" w14:textId="77777777" w:rsidR="000A2E86" w:rsidRPr="00E92AD2" w:rsidRDefault="000A2E86" w:rsidP="000A2E86">
      <w:pPr>
        <w:spacing w:line="560" w:lineRule="exact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单位：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663"/>
        <w:gridCol w:w="1653"/>
        <w:gridCol w:w="1526"/>
        <w:gridCol w:w="2319"/>
      </w:tblGrid>
      <w:tr w:rsidR="000A2E86" w:rsidRPr="00E92AD2" w14:paraId="7D1B9BD0" w14:textId="77777777" w:rsidTr="00464BB4">
        <w:trPr>
          <w:trHeight w:val="1154"/>
          <w:jc w:val="center"/>
        </w:trPr>
        <w:tc>
          <w:tcPr>
            <w:tcW w:w="3569" w:type="dxa"/>
            <w:gridSpan w:val="2"/>
            <w:vAlign w:val="center"/>
          </w:tcPr>
          <w:p w14:paraId="56E640BE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是否已有此类型新媒体账号（如有，请列出）</w:t>
            </w:r>
          </w:p>
        </w:tc>
        <w:tc>
          <w:tcPr>
            <w:tcW w:w="5498" w:type="dxa"/>
            <w:gridSpan w:val="3"/>
          </w:tcPr>
          <w:p w14:paraId="5A4E8AB2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有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E92AD2">
              <w:rPr>
                <w:rFonts w:eastAsia="仿宋_GB2312"/>
                <w:color w:val="333333"/>
                <w:sz w:val="32"/>
                <w:szCs w:val="32"/>
                <w:u w:val="single"/>
                <w:shd w:val="clear" w:color="auto" w:fill="FFFFFF"/>
              </w:rPr>
              <w:t xml:space="preserve">           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  <w:p w14:paraId="122BA80E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无</w:t>
            </w:r>
          </w:p>
          <w:p w14:paraId="2FDAEF50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0A2E86" w:rsidRPr="00E92AD2" w14:paraId="3C149FB3" w14:textId="77777777" w:rsidTr="00464BB4">
        <w:trPr>
          <w:trHeight w:val="1823"/>
          <w:jc w:val="center"/>
        </w:trPr>
        <w:tc>
          <w:tcPr>
            <w:tcW w:w="3569" w:type="dxa"/>
            <w:gridSpan w:val="2"/>
          </w:tcPr>
          <w:p w14:paraId="27356CE8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是否已制定官方新媒体账号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“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三审三校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管理制度或流程</w:t>
            </w:r>
          </w:p>
        </w:tc>
        <w:tc>
          <w:tcPr>
            <w:tcW w:w="5498" w:type="dxa"/>
            <w:gridSpan w:val="3"/>
          </w:tcPr>
          <w:p w14:paraId="479FBAF3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E92AD2">
              <w:rPr>
                <w:rFonts w:eastAsia="仿宋_GB2312"/>
                <w:color w:val="333333"/>
                <w:sz w:val="32"/>
                <w:szCs w:val="32"/>
                <w:u w:val="single"/>
                <w:shd w:val="clear" w:color="auto" w:fill="FFFFFF"/>
              </w:rPr>
              <w:t xml:space="preserve">               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55D3DEBB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</w:tc>
      </w:tr>
      <w:tr w:rsidR="000A2E86" w:rsidRPr="00E92AD2" w14:paraId="100E24E5" w14:textId="77777777" w:rsidTr="00464BB4">
        <w:trPr>
          <w:trHeight w:val="1268"/>
          <w:jc w:val="center"/>
        </w:trPr>
        <w:tc>
          <w:tcPr>
            <w:tcW w:w="3569" w:type="dxa"/>
            <w:gridSpan w:val="2"/>
          </w:tcPr>
          <w:p w14:paraId="7E3F61D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是否已制定官方新媒体账号运营管理制度</w:t>
            </w:r>
          </w:p>
        </w:tc>
        <w:tc>
          <w:tcPr>
            <w:tcW w:w="5498" w:type="dxa"/>
            <w:gridSpan w:val="3"/>
          </w:tcPr>
          <w:p w14:paraId="6099E181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E92AD2">
              <w:rPr>
                <w:rFonts w:eastAsia="仿宋_GB2312"/>
                <w:color w:val="333333"/>
                <w:sz w:val="32"/>
                <w:szCs w:val="32"/>
                <w:u w:val="single"/>
                <w:shd w:val="clear" w:color="auto" w:fill="FFFFFF"/>
              </w:rPr>
              <w:t xml:space="preserve">               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A6CEEB4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</w:tc>
      </w:tr>
      <w:tr w:rsidR="000A2E86" w:rsidRPr="00E92AD2" w14:paraId="6F82C88A" w14:textId="77777777" w:rsidTr="00464BB4">
        <w:trPr>
          <w:trHeight w:val="706"/>
          <w:jc w:val="center"/>
        </w:trPr>
        <w:tc>
          <w:tcPr>
            <w:tcW w:w="3569" w:type="dxa"/>
            <w:gridSpan w:val="2"/>
            <w:vMerge w:val="restart"/>
          </w:tcPr>
          <w:p w14:paraId="09AA0CD5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14:paraId="5BBAFE3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14:paraId="2FB7CF69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14:paraId="399CCEE7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新媒体账号管理员条件</w:t>
            </w:r>
          </w:p>
        </w:tc>
        <w:tc>
          <w:tcPr>
            <w:tcW w:w="3179" w:type="dxa"/>
            <w:gridSpan w:val="2"/>
          </w:tcPr>
          <w:p w14:paraId="4FBA5300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是否在编在岗</w:t>
            </w:r>
          </w:p>
        </w:tc>
        <w:tc>
          <w:tcPr>
            <w:tcW w:w="2319" w:type="dxa"/>
          </w:tcPr>
          <w:p w14:paraId="3785865B" w14:textId="77777777" w:rsidR="00464BB4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  <w:p w14:paraId="3A0F1419" w14:textId="63EAE123" w:rsidR="000A2E86" w:rsidRPr="00464BB4" w:rsidRDefault="00464BB4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  <w:r w:rsidRPr="00464BB4">
              <w:rPr>
                <w:rFonts w:eastAsia="仿宋_GB2312" w:hint="eastAsia"/>
                <w:color w:val="333333"/>
                <w:sz w:val="28"/>
                <w:szCs w:val="28"/>
                <w:shd w:val="clear" w:color="auto" w:fill="FFFFFF"/>
              </w:rPr>
              <w:t>（工号：</w:t>
            </w:r>
            <w:r w:rsidRPr="00464BB4">
              <w:rPr>
                <w:rFonts w:eastAsia="仿宋_GB2312" w:hint="eastAsia"/>
                <w:color w:val="333333"/>
                <w:sz w:val="28"/>
                <w:szCs w:val="28"/>
                <w:shd w:val="clear" w:color="auto" w:fill="FFFFFF"/>
              </w:rPr>
              <w:t>***</w:t>
            </w:r>
            <w:r w:rsidRPr="00464BB4">
              <w:rPr>
                <w:rFonts w:eastAsia="仿宋_GB2312" w:hint="eastAsia"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0A2E86" w:rsidRPr="00E92AD2" w14:paraId="56359EC8" w14:textId="77777777" w:rsidTr="00464BB4">
        <w:trPr>
          <w:trHeight w:val="706"/>
          <w:jc w:val="center"/>
        </w:trPr>
        <w:tc>
          <w:tcPr>
            <w:tcW w:w="3569" w:type="dxa"/>
            <w:gridSpan w:val="2"/>
            <w:vMerge/>
          </w:tcPr>
          <w:p w14:paraId="07543E9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79" w:type="dxa"/>
            <w:gridSpan w:val="2"/>
          </w:tcPr>
          <w:p w14:paraId="45F1BC0F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是否中国共产党党员</w:t>
            </w:r>
          </w:p>
        </w:tc>
        <w:tc>
          <w:tcPr>
            <w:tcW w:w="2319" w:type="dxa"/>
          </w:tcPr>
          <w:p w14:paraId="581D37C7" w14:textId="77777777" w:rsidR="00464BB4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  <w:p w14:paraId="65C874CC" w14:textId="1FFA15A6" w:rsidR="000A2E86" w:rsidRPr="00E92AD2" w:rsidRDefault="00464BB4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464BB4">
              <w:rPr>
                <w:rFonts w:eastAsia="仿宋_GB2312" w:hint="eastAsia"/>
                <w:color w:val="333333"/>
                <w:sz w:val="24"/>
                <w:shd w:val="clear" w:color="auto" w:fill="FFFFFF"/>
              </w:rPr>
              <w:t>（入党日期：</w:t>
            </w:r>
            <w:r w:rsidRPr="00464BB4">
              <w:rPr>
                <w:rFonts w:eastAsia="仿宋_GB2312" w:hint="eastAsia"/>
                <w:color w:val="333333"/>
                <w:sz w:val="24"/>
                <w:shd w:val="clear" w:color="auto" w:fill="FFFFFF"/>
              </w:rPr>
              <w:t>***</w:t>
            </w:r>
            <w:r w:rsidRPr="00464BB4">
              <w:rPr>
                <w:rFonts w:eastAsia="仿宋_GB2312" w:hint="eastAsia"/>
                <w:color w:val="333333"/>
                <w:sz w:val="24"/>
                <w:shd w:val="clear" w:color="auto" w:fill="FFFFFF"/>
              </w:rPr>
              <w:t>）</w:t>
            </w:r>
          </w:p>
        </w:tc>
      </w:tr>
      <w:tr w:rsidR="000A2E86" w:rsidRPr="00E92AD2" w14:paraId="6F402C25" w14:textId="77777777" w:rsidTr="00464BB4">
        <w:trPr>
          <w:trHeight w:val="706"/>
          <w:jc w:val="center"/>
        </w:trPr>
        <w:tc>
          <w:tcPr>
            <w:tcW w:w="3569" w:type="dxa"/>
            <w:gridSpan w:val="2"/>
            <w:vMerge/>
          </w:tcPr>
          <w:p w14:paraId="62195557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79" w:type="dxa"/>
            <w:gridSpan w:val="2"/>
          </w:tcPr>
          <w:p w14:paraId="00EBE00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是否是所在单位（部门）党组织宣传委员</w:t>
            </w:r>
          </w:p>
        </w:tc>
        <w:tc>
          <w:tcPr>
            <w:tcW w:w="2319" w:type="dxa"/>
          </w:tcPr>
          <w:p w14:paraId="73FDEB7E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□</w:t>
            </w:r>
            <w:bookmarkStart w:id="0" w:name="_GoBack"/>
            <w:bookmarkEnd w:id="0"/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</w:tc>
      </w:tr>
      <w:tr w:rsidR="000A2E86" w:rsidRPr="00E92AD2" w14:paraId="14FF098A" w14:textId="77777777" w:rsidTr="00464BB4">
        <w:trPr>
          <w:trHeight w:val="706"/>
          <w:jc w:val="center"/>
        </w:trPr>
        <w:tc>
          <w:tcPr>
            <w:tcW w:w="3569" w:type="dxa"/>
            <w:gridSpan w:val="2"/>
            <w:vMerge/>
          </w:tcPr>
          <w:p w14:paraId="0BEA7810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79" w:type="dxa"/>
            <w:gridSpan w:val="2"/>
          </w:tcPr>
          <w:p w14:paraId="3D0CB197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是否是所在单位（部门）党组织在党委宣传部的通讯员</w:t>
            </w:r>
          </w:p>
        </w:tc>
        <w:tc>
          <w:tcPr>
            <w:tcW w:w="2319" w:type="dxa"/>
          </w:tcPr>
          <w:p w14:paraId="2B05B50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</w:pP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 xml:space="preserve"> □</w:t>
            </w:r>
            <w:r w:rsidRPr="00E92AD2">
              <w:rPr>
                <w:rFonts w:eastAsia="仿宋_GB2312"/>
                <w:color w:val="333333"/>
                <w:sz w:val="32"/>
                <w:szCs w:val="32"/>
                <w:shd w:val="clear" w:color="auto" w:fill="FFFFFF"/>
              </w:rPr>
              <w:t>否</w:t>
            </w:r>
          </w:p>
        </w:tc>
      </w:tr>
      <w:tr w:rsidR="000A2E86" w:rsidRPr="00E92AD2" w14:paraId="20337A24" w14:textId="77777777" w:rsidTr="00464BB4">
        <w:trPr>
          <w:jc w:val="center"/>
        </w:trPr>
        <w:tc>
          <w:tcPr>
            <w:tcW w:w="1906" w:type="dxa"/>
          </w:tcPr>
          <w:p w14:paraId="171DC2DC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所属平台</w:t>
            </w:r>
          </w:p>
        </w:tc>
        <w:tc>
          <w:tcPr>
            <w:tcW w:w="7161" w:type="dxa"/>
            <w:gridSpan w:val="4"/>
          </w:tcPr>
          <w:p w14:paraId="6BC92F9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5F571F16" w14:textId="77777777" w:rsidTr="00464BB4">
        <w:trPr>
          <w:jc w:val="center"/>
        </w:trPr>
        <w:tc>
          <w:tcPr>
            <w:tcW w:w="1906" w:type="dxa"/>
          </w:tcPr>
          <w:p w14:paraId="71E1793D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账号名称</w:t>
            </w:r>
          </w:p>
        </w:tc>
        <w:tc>
          <w:tcPr>
            <w:tcW w:w="7161" w:type="dxa"/>
            <w:gridSpan w:val="4"/>
          </w:tcPr>
          <w:p w14:paraId="71F501E8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32FA266D" w14:textId="77777777" w:rsidTr="00464BB4">
        <w:trPr>
          <w:jc w:val="center"/>
        </w:trPr>
        <w:tc>
          <w:tcPr>
            <w:tcW w:w="1906" w:type="dxa"/>
          </w:tcPr>
          <w:p w14:paraId="2C5067EF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lastRenderedPageBreak/>
              <w:t>ID</w:t>
            </w:r>
            <w:r w:rsidRPr="00E92AD2">
              <w:rPr>
                <w:rFonts w:eastAsia="仿宋_GB2312"/>
                <w:sz w:val="32"/>
                <w:szCs w:val="32"/>
              </w:rPr>
              <w:t>号</w:t>
            </w:r>
          </w:p>
        </w:tc>
        <w:tc>
          <w:tcPr>
            <w:tcW w:w="7161" w:type="dxa"/>
            <w:gridSpan w:val="4"/>
          </w:tcPr>
          <w:p w14:paraId="23B0069B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3DC2A4CF" w14:textId="77777777" w:rsidTr="00464BB4">
        <w:trPr>
          <w:jc w:val="center"/>
        </w:trPr>
        <w:tc>
          <w:tcPr>
            <w:tcW w:w="1906" w:type="dxa"/>
            <w:vMerge w:val="restart"/>
          </w:tcPr>
          <w:p w14:paraId="41A0ED54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账号初审人</w:t>
            </w:r>
          </w:p>
        </w:tc>
        <w:tc>
          <w:tcPr>
            <w:tcW w:w="1663" w:type="dxa"/>
          </w:tcPr>
          <w:p w14:paraId="55BD7F2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653" w:type="dxa"/>
          </w:tcPr>
          <w:p w14:paraId="61C44B5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28A533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岗位名称</w:t>
            </w:r>
          </w:p>
        </w:tc>
        <w:tc>
          <w:tcPr>
            <w:tcW w:w="2319" w:type="dxa"/>
          </w:tcPr>
          <w:p w14:paraId="4FA666CD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3BCF0987" w14:textId="77777777" w:rsidTr="00464BB4">
        <w:trPr>
          <w:jc w:val="center"/>
        </w:trPr>
        <w:tc>
          <w:tcPr>
            <w:tcW w:w="1906" w:type="dxa"/>
            <w:vMerge/>
          </w:tcPr>
          <w:p w14:paraId="6F3966F9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3" w:type="dxa"/>
          </w:tcPr>
          <w:p w14:paraId="08304D2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手机号码</w:t>
            </w:r>
          </w:p>
        </w:tc>
        <w:tc>
          <w:tcPr>
            <w:tcW w:w="1653" w:type="dxa"/>
          </w:tcPr>
          <w:p w14:paraId="400BA967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1A6EBA0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2319" w:type="dxa"/>
          </w:tcPr>
          <w:p w14:paraId="24E33759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7498FA30" w14:textId="77777777" w:rsidTr="00464BB4">
        <w:trPr>
          <w:jc w:val="center"/>
        </w:trPr>
        <w:tc>
          <w:tcPr>
            <w:tcW w:w="1906" w:type="dxa"/>
            <w:vMerge w:val="restart"/>
          </w:tcPr>
          <w:p w14:paraId="10AD62B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账号复审人</w:t>
            </w:r>
          </w:p>
        </w:tc>
        <w:tc>
          <w:tcPr>
            <w:tcW w:w="1663" w:type="dxa"/>
          </w:tcPr>
          <w:p w14:paraId="66B13583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653" w:type="dxa"/>
          </w:tcPr>
          <w:p w14:paraId="375EC86B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A3B84F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岗位名称</w:t>
            </w:r>
          </w:p>
        </w:tc>
        <w:tc>
          <w:tcPr>
            <w:tcW w:w="2319" w:type="dxa"/>
          </w:tcPr>
          <w:p w14:paraId="6867E3BF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2D091D9B" w14:textId="77777777" w:rsidTr="00464BB4">
        <w:trPr>
          <w:jc w:val="center"/>
        </w:trPr>
        <w:tc>
          <w:tcPr>
            <w:tcW w:w="1906" w:type="dxa"/>
            <w:vMerge/>
          </w:tcPr>
          <w:p w14:paraId="2BC3018B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3" w:type="dxa"/>
          </w:tcPr>
          <w:p w14:paraId="731EFFF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手机号码</w:t>
            </w:r>
          </w:p>
        </w:tc>
        <w:tc>
          <w:tcPr>
            <w:tcW w:w="1653" w:type="dxa"/>
          </w:tcPr>
          <w:p w14:paraId="074DC793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DEE122A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2319" w:type="dxa"/>
          </w:tcPr>
          <w:p w14:paraId="413BC533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2B6E85C6" w14:textId="77777777" w:rsidTr="00464BB4">
        <w:trPr>
          <w:jc w:val="center"/>
        </w:trPr>
        <w:tc>
          <w:tcPr>
            <w:tcW w:w="1906" w:type="dxa"/>
            <w:vMerge w:val="restart"/>
          </w:tcPr>
          <w:p w14:paraId="51C1823F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账号终审人</w:t>
            </w:r>
          </w:p>
        </w:tc>
        <w:tc>
          <w:tcPr>
            <w:tcW w:w="1663" w:type="dxa"/>
          </w:tcPr>
          <w:p w14:paraId="07AE9AE9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653" w:type="dxa"/>
          </w:tcPr>
          <w:p w14:paraId="50797EF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6008848C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岗位名称</w:t>
            </w:r>
          </w:p>
        </w:tc>
        <w:tc>
          <w:tcPr>
            <w:tcW w:w="2319" w:type="dxa"/>
          </w:tcPr>
          <w:p w14:paraId="41D1DF4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430332F2" w14:textId="77777777" w:rsidTr="00464BB4">
        <w:trPr>
          <w:jc w:val="center"/>
        </w:trPr>
        <w:tc>
          <w:tcPr>
            <w:tcW w:w="1906" w:type="dxa"/>
            <w:vMerge/>
          </w:tcPr>
          <w:p w14:paraId="4A0EC982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3" w:type="dxa"/>
          </w:tcPr>
          <w:p w14:paraId="34554C21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手机号码</w:t>
            </w:r>
          </w:p>
        </w:tc>
        <w:tc>
          <w:tcPr>
            <w:tcW w:w="1653" w:type="dxa"/>
          </w:tcPr>
          <w:p w14:paraId="475667E7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58DCE18F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2319" w:type="dxa"/>
          </w:tcPr>
          <w:p w14:paraId="2CC60038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2E86" w:rsidRPr="00E92AD2" w14:paraId="20DB2538" w14:textId="77777777" w:rsidTr="00464BB4">
        <w:trPr>
          <w:jc w:val="center"/>
        </w:trPr>
        <w:tc>
          <w:tcPr>
            <w:tcW w:w="1906" w:type="dxa"/>
          </w:tcPr>
          <w:p w14:paraId="6CC63624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B18072E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所在党组织意见</w:t>
            </w:r>
          </w:p>
          <w:p w14:paraId="33D82C2E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1" w:type="dxa"/>
            <w:gridSpan w:val="4"/>
          </w:tcPr>
          <w:p w14:paraId="0723AA98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E544070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013903E0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3564D2B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 xml:space="preserve">             </w:t>
            </w: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</w:t>
            </w:r>
          </w:p>
        </w:tc>
      </w:tr>
      <w:tr w:rsidR="000A2E86" w:rsidRPr="00E92AD2" w14:paraId="01231740" w14:textId="77777777" w:rsidTr="00464BB4">
        <w:trPr>
          <w:jc w:val="center"/>
        </w:trPr>
        <w:tc>
          <w:tcPr>
            <w:tcW w:w="1906" w:type="dxa"/>
          </w:tcPr>
          <w:p w14:paraId="122F95F8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698FD42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党委宣传部意见</w:t>
            </w:r>
          </w:p>
          <w:p w14:paraId="7638AAF9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1" w:type="dxa"/>
            <w:gridSpan w:val="4"/>
          </w:tcPr>
          <w:p w14:paraId="7703FA74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EAC38D6" w14:textId="77777777" w:rsidR="000A2E86" w:rsidRPr="00E92AD2" w:rsidRDefault="000A2E86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00D5DF4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7BDA4F5A" w14:textId="77777777" w:rsidR="000A2E86" w:rsidRPr="00E92AD2" w:rsidRDefault="000A2E86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 xml:space="preserve">             </w:t>
            </w: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 </w:t>
            </w:r>
            <w:r w:rsidRPr="00E92AD2">
              <w:rPr>
                <w:rFonts w:eastAsia="仿宋_GB2312"/>
                <w:sz w:val="32"/>
                <w:szCs w:val="32"/>
              </w:rPr>
              <w:t>日期</w:t>
            </w:r>
          </w:p>
        </w:tc>
      </w:tr>
    </w:tbl>
    <w:p w14:paraId="3A3FA6ED" w14:textId="77777777" w:rsidR="000A2E86" w:rsidRPr="00E92AD2" w:rsidRDefault="000A2E86" w:rsidP="000A2E86">
      <w:pPr>
        <w:spacing w:line="560" w:lineRule="exact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填报人：</w:t>
      </w:r>
      <w:r w:rsidRPr="00E92AD2">
        <w:rPr>
          <w:rFonts w:eastAsia="仿宋_GB2312"/>
          <w:sz w:val="32"/>
          <w:szCs w:val="32"/>
        </w:rPr>
        <w:t xml:space="preserve">            </w:t>
      </w:r>
      <w:r w:rsidRPr="00E92AD2">
        <w:rPr>
          <w:rFonts w:eastAsia="仿宋_GB2312"/>
          <w:sz w:val="32"/>
          <w:szCs w:val="32"/>
        </w:rPr>
        <w:t>联系电话：</w:t>
      </w:r>
      <w:r w:rsidRPr="00E92AD2">
        <w:rPr>
          <w:rFonts w:eastAsia="仿宋_GB2312"/>
          <w:sz w:val="32"/>
          <w:szCs w:val="32"/>
        </w:rPr>
        <w:t xml:space="preserve">         </w:t>
      </w:r>
      <w:r w:rsidRPr="00E92AD2">
        <w:rPr>
          <w:rFonts w:eastAsia="仿宋_GB2312"/>
          <w:sz w:val="32"/>
          <w:szCs w:val="32"/>
        </w:rPr>
        <w:t>填报时间：</w:t>
      </w:r>
    </w:p>
    <w:p w14:paraId="36F3A02D" w14:textId="77777777" w:rsidR="000A2E86" w:rsidRPr="00E92AD2" w:rsidRDefault="000A2E86" w:rsidP="000A2E86">
      <w:pPr>
        <w:spacing w:line="560" w:lineRule="exact"/>
        <w:rPr>
          <w:rFonts w:eastAsia="仿宋"/>
          <w:sz w:val="32"/>
          <w:szCs w:val="32"/>
        </w:rPr>
      </w:pPr>
    </w:p>
    <w:p w14:paraId="4E2D2DD5" w14:textId="7A471F53" w:rsidR="006E61EB" w:rsidRPr="000A2E86" w:rsidRDefault="006E61EB" w:rsidP="000A2E86"/>
    <w:sectPr w:rsidR="006E61EB" w:rsidRPr="000A2E86">
      <w:headerReference w:type="default" r:id="rId7"/>
      <w:footerReference w:type="default" r:id="rId8"/>
      <w:headerReference w:type="first" r:id="rId9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6664" w14:textId="77777777" w:rsidR="000A7750" w:rsidRDefault="000A7750" w:rsidP="00B73AF0">
      <w:r>
        <w:separator/>
      </w:r>
    </w:p>
  </w:endnote>
  <w:endnote w:type="continuationSeparator" w:id="0">
    <w:p w14:paraId="0236FE77" w14:textId="77777777" w:rsidR="000A7750" w:rsidRDefault="000A7750" w:rsidP="00B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E426" w14:textId="77777777" w:rsidR="00D2751C" w:rsidRDefault="00AC32F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6FAC4E7C" w14:textId="77777777" w:rsidR="00D2751C" w:rsidRDefault="000A7750">
    <w:pPr>
      <w:pStyle w:val="a5"/>
      <w:framePr w:wrap="around" w:vAnchor="text" w:hAnchor="margin" w:xAlign="center" w:y="1"/>
      <w:ind w:right="360" w:firstLine="360"/>
      <w:rPr>
        <w:rStyle w:val="a7"/>
      </w:rPr>
    </w:pPr>
  </w:p>
  <w:p w14:paraId="404BCC3B" w14:textId="77777777" w:rsidR="00D2751C" w:rsidRDefault="000A77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7B2A" w14:textId="77777777" w:rsidR="000A7750" w:rsidRDefault="000A7750" w:rsidP="00B73AF0">
      <w:r>
        <w:separator/>
      </w:r>
    </w:p>
  </w:footnote>
  <w:footnote w:type="continuationSeparator" w:id="0">
    <w:p w14:paraId="06853EA9" w14:textId="77777777" w:rsidR="000A7750" w:rsidRDefault="000A7750" w:rsidP="00B7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E3E8" w14:textId="77777777" w:rsidR="00D2751C" w:rsidRDefault="000A7750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2342" w14:textId="77777777" w:rsidR="00D2751C" w:rsidRDefault="000A775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49"/>
    <w:multiLevelType w:val="hybridMultilevel"/>
    <w:tmpl w:val="12966AF8"/>
    <w:lvl w:ilvl="0" w:tplc="8BDA9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C520D1"/>
    <w:multiLevelType w:val="hybridMultilevel"/>
    <w:tmpl w:val="380A4542"/>
    <w:lvl w:ilvl="0" w:tplc="28AE0A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3915DA2"/>
    <w:multiLevelType w:val="hybridMultilevel"/>
    <w:tmpl w:val="6A2CA06A"/>
    <w:lvl w:ilvl="0" w:tplc="5E600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5"/>
    <w:rsid w:val="00004DA4"/>
    <w:rsid w:val="00011037"/>
    <w:rsid w:val="0002234B"/>
    <w:rsid w:val="00032B42"/>
    <w:rsid w:val="000421F9"/>
    <w:rsid w:val="00061669"/>
    <w:rsid w:val="00072102"/>
    <w:rsid w:val="0007623E"/>
    <w:rsid w:val="00086335"/>
    <w:rsid w:val="00092BE0"/>
    <w:rsid w:val="000A2E86"/>
    <w:rsid w:val="000A7750"/>
    <w:rsid w:val="000B077E"/>
    <w:rsid w:val="0011059E"/>
    <w:rsid w:val="00112F94"/>
    <w:rsid w:val="00122042"/>
    <w:rsid w:val="001228A9"/>
    <w:rsid w:val="001453A9"/>
    <w:rsid w:val="001509C1"/>
    <w:rsid w:val="00167ADD"/>
    <w:rsid w:val="001871FB"/>
    <w:rsid w:val="001C33C7"/>
    <w:rsid w:val="001E64A1"/>
    <w:rsid w:val="001E7304"/>
    <w:rsid w:val="001F4407"/>
    <w:rsid w:val="001F48E8"/>
    <w:rsid w:val="001F6648"/>
    <w:rsid w:val="0021381C"/>
    <w:rsid w:val="00224B97"/>
    <w:rsid w:val="0022740F"/>
    <w:rsid w:val="00232325"/>
    <w:rsid w:val="00257ECE"/>
    <w:rsid w:val="002603E0"/>
    <w:rsid w:val="00266190"/>
    <w:rsid w:val="00297320"/>
    <w:rsid w:val="002C43B8"/>
    <w:rsid w:val="002D1BCE"/>
    <w:rsid w:val="002F629F"/>
    <w:rsid w:val="00314261"/>
    <w:rsid w:val="00362D0F"/>
    <w:rsid w:val="00365876"/>
    <w:rsid w:val="00380A25"/>
    <w:rsid w:val="00396A14"/>
    <w:rsid w:val="003A6F0D"/>
    <w:rsid w:val="003F68B2"/>
    <w:rsid w:val="00400838"/>
    <w:rsid w:val="00400BA8"/>
    <w:rsid w:val="0042360C"/>
    <w:rsid w:val="00430B11"/>
    <w:rsid w:val="00437A44"/>
    <w:rsid w:val="004530FE"/>
    <w:rsid w:val="00461D1B"/>
    <w:rsid w:val="00464BB4"/>
    <w:rsid w:val="00467F81"/>
    <w:rsid w:val="00481B3E"/>
    <w:rsid w:val="00492385"/>
    <w:rsid w:val="004B0707"/>
    <w:rsid w:val="004D113E"/>
    <w:rsid w:val="004D6B41"/>
    <w:rsid w:val="004F5775"/>
    <w:rsid w:val="0050356B"/>
    <w:rsid w:val="00505D05"/>
    <w:rsid w:val="005337FB"/>
    <w:rsid w:val="00562A4A"/>
    <w:rsid w:val="00562BBD"/>
    <w:rsid w:val="0057023F"/>
    <w:rsid w:val="00573108"/>
    <w:rsid w:val="005759BC"/>
    <w:rsid w:val="00584074"/>
    <w:rsid w:val="00594DF2"/>
    <w:rsid w:val="005A5ADF"/>
    <w:rsid w:val="005A7A69"/>
    <w:rsid w:val="005B199D"/>
    <w:rsid w:val="005C4F22"/>
    <w:rsid w:val="005D4F26"/>
    <w:rsid w:val="005E68BF"/>
    <w:rsid w:val="005F5D8F"/>
    <w:rsid w:val="005F7717"/>
    <w:rsid w:val="00611F60"/>
    <w:rsid w:val="006147A3"/>
    <w:rsid w:val="006232A4"/>
    <w:rsid w:val="00630960"/>
    <w:rsid w:val="006407E6"/>
    <w:rsid w:val="0064762E"/>
    <w:rsid w:val="00666033"/>
    <w:rsid w:val="006733F9"/>
    <w:rsid w:val="00674D66"/>
    <w:rsid w:val="006A4C8A"/>
    <w:rsid w:val="006B667C"/>
    <w:rsid w:val="006B78D6"/>
    <w:rsid w:val="006E3D47"/>
    <w:rsid w:val="006E5A67"/>
    <w:rsid w:val="006E61EB"/>
    <w:rsid w:val="006F3DDF"/>
    <w:rsid w:val="007047FE"/>
    <w:rsid w:val="00720ABA"/>
    <w:rsid w:val="00734773"/>
    <w:rsid w:val="0074705C"/>
    <w:rsid w:val="00757D24"/>
    <w:rsid w:val="0076125A"/>
    <w:rsid w:val="00766B17"/>
    <w:rsid w:val="00767ACA"/>
    <w:rsid w:val="00777D16"/>
    <w:rsid w:val="0079041A"/>
    <w:rsid w:val="007973B7"/>
    <w:rsid w:val="007A677B"/>
    <w:rsid w:val="007B56CC"/>
    <w:rsid w:val="007C4EC2"/>
    <w:rsid w:val="007D7AB3"/>
    <w:rsid w:val="00812CCB"/>
    <w:rsid w:val="008140B4"/>
    <w:rsid w:val="00815DAA"/>
    <w:rsid w:val="0083597E"/>
    <w:rsid w:val="008676D0"/>
    <w:rsid w:val="00871415"/>
    <w:rsid w:val="00872B37"/>
    <w:rsid w:val="00883205"/>
    <w:rsid w:val="008C491F"/>
    <w:rsid w:val="009100A8"/>
    <w:rsid w:val="0092151F"/>
    <w:rsid w:val="00931A08"/>
    <w:rsid w:val="00941B3B"/>
    <w:rsid w:val="00945A2B"/>
    <w:rsid w:val="009520FF"/>
    <w:rsid w:val="00957A8F"/>
    <w:rsid w:val="00965A05"/>
    <w:rsid w:val="00990171"/>
    <w:rsid w:val="009904BD"/>
    <w:rsid w:val="009A1690"/>
    <w:rsid w:val="009A4000"/>
    <w:rsid w:val="009A66C1"/>
    <w:rsid w:val="009F6ECD"/>
    <w:rsid w:val="00A27792"/>
    <w:rsid w:val="00A31021"/>
    <w:rsid w:val="00A52335"/>
    <w:rsid w:val="00A7551E"/>
    <w:rsid w:val="00A80F8E"/>
    <w:rsid w:val="00A90340"/>
    <w:rsid w:val="00A90428"/>
    <w:rsid w:val="00A94593"/>
    <w:rsid w:val="00A962C8"/>
    <w:rsid w:val="00AA6C8A"/>
    <w:rsid w:val="00AC32F0"/>
    <w:rsid w:val="00AD089A"/>
    <w:rsid w:val="00AD100C"/>
    <w:rsid w:val="00AF2665"/>
    <w:rsid w:val="00B01ADF"/>
    <w:rsid w:val="00B37406"/>
    <w:rsid w:val="00B55619"/>
    <w:rsid w:val="00B5670A"/>
    <w:rsid w:val="00B73AF0"/>
    <w:rsid w:val="00B80909"/>
    <w:rsid w:val="00B906F4"/>
    <w:rsid w:val="00B90FC4"/>
    <w:rsid w:val="00B9157E"/>
    <w:rsid w:val="00BA73FC"/>
    <w:rsid w:val="00BB0FC3"/>
    <w:rsid w:val="00BE5A4B"/>
    <w:rsid w:val="00BF6265"/>
    <w:rsid w:val="00C0369D"/>
    <w:rsid w:val="00C12CC0"/>
    <w:rsid w:val="00C16DD8"/>
    <w:rsid w:val="00C23CBA"/>
    <w:rsid w:val="00C30BF3"/>
    <w:rsid w:val="00C427C0"/>
    <w:rsid w:val="00C45D44"/>
    <w:rsid w:val="00C64A94"/>
    <w:rsid w:val="00C6725B"/>
    <w:rsid w:val="00C8586C"/>
    <w:rsid w:val="00C972EA"/>
    <w:rsid w:val="00CA3F16"/>
    <w:rsid w:val="00CB43F3"/>
    <w:rsid w:val="00CD34C1"/>
    <w:rsid w:val="00CE0615"/>
    <w:rsid w:val="00CE06A7"/>
    <w:rsid w:val="00D27D4C"/>
    <w:rsid w:val="00D303CE"/>
    <w:rsid w:val="00D33FE9"/>
    <w:rsid w:val="00D52A82"/>
    <w:rsid w:val="00D57BE2"/>
    <w:rsid w:val="00D75A63"/>
    <w:rsid w:val="00D907BC"/>
    <w:rsid w:val="00DE5D74"/>
    <w:rsid w:val="00DF1A40"/>
    <w:rsid w:val="00DF37B3"/>
    <w:rsid w:val="00DF3986"/>
    <w:rsid w:val="00E01DEF"/>
    <w:rsid w:val="00E05986"/>
    <w:rsid w:val="00E23176"/>
    <w:rsid w:val="00E23479"/>
    <w:rsid w:val="00E23F6A"/>
    <w:rsid w:val="00E40989"/>
    <w:rsid w:val="00E4605A"/>
    <w:rsid w:val="00E6075B"/>
    <w:rsid w:val="00E669B5"/>
    <w:rsid w:val="00E85645"/>
    <w:rsid w:val="00E90EFC"/>
    <w:rsid w:val="00E91519"/>
    <w:rsid w:val="00EC158A"/>
    <w:rsid w:val="00EC2AD9"/>
    <w:rsid w:val="00ED30C2"/>
    <w:rsid w:val="00EE3780"/>
    <w:rsid w:val="00EE68D9"/>
    <w:rsid w:val="00F00F69"/>
    <w:rsid w:val="00F110A1"/>
    <w:rsid w:val="00F111C0"/>
    <w:rsid w:val="00F2047D"/>
    <w:rsid w:val="00F2268C"/>
    <w:rsid w:val="00F26680"/>
    <w:rsid w:val="00F4676B"/>
    <w:rsid w:val="00F63B74"/>
    <w:rsid w:val="00F648CF"/>
    <w:rsid w:val="00F81169"/>
    <w:rsid w:val="00F83A55"/>
    <w:rsid w:val="00F87D49"/>
    <w:rsid w:val="00F94B7B"/>
    <w:rsid w:val="00F95162"/>
    <w:rsid w:val="00FA5C03"/>
    <w:rsid w:val="00FA6F8E"/>
    <w:rsid w:val="00FD2CFA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7848"/>
  <w15:chartTrackingRefBased/>
  <w15:docId w15:val="{504F9DEE-4045-4D7D-9E45-13F0EBD5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rsid w:val="00B73AF0"/>
    <w:rPr>
      <w:noProof/>
      <w:sz w:val="18"/>
      <w:szCs w:val="18"/>
    </w:rPr>
  </w:style>
  <w:style w:type="paragraph" w:styleId="a5">
    <w:name w:val="footer"/>
    <w:basedOn w:val="a"/>
    <w:link w:val="a6"/>
    <w:unhideWhenUsed/>
    <w:rsid w:val="00B73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AF0"/>
    <w:rPr>
      <w:noProof/>
      <w:sz w:val="18"/>
      <w:szCs w:val="18"/>
    </w:rPr>
  </w:style>
  <w:style w:type="character" w:styleId="a7">
    <w:name w:val="page number"/>
    <w:rsid w:val="00B73AF0"/>
  </w:style>
  <w:style w:type="paragraph" w:styleId="a8">
    <w:name w:val="List Paragraph"/>
    <w:basedOn w:val="a"/>
    <w:uiPriority w:val="34"/>
    <w:qFormat/>
    <w:rsid w:val="00092BE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00F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0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</Words>
  <Characters>442</Characters>
  <Application>Microsoft Office Word</Application>
  <DocSecurity>0</DocSecurity>
  <Lines>3</Lines>
  <Paragraphs>1</Paragraphs>
  <ScaleCrop>false</ScaleCrop>
  <Company>中山大学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DELL</cp:lastModifiedBy>
  <cp:revision>408</cp:revision>
  <cp:lastPrinted>2021-10-29T04:52:00Z</cp:lastPrinted>
  <dcterms:created xsi:type="dcterms:W3CDTF">2021-10-27T03:19:00Z</dcterms:created>
  <dcterms:modified xsi:type="dcterms:W3CDTF">2021-12-24T08:12:00Z</dcterms:modified>
</cp:coreProperties>
</file>